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CF714"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附件1：</w:t>
      </w:r>
    </w:p>
    <w:p w14:paraId="32A7D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烟草学院关于推免生志愿服务时长认定的补充说明</w:t>
      </w:r>
    </w:p>
    <w:p w14:paraId="1523D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为进一步确保推免生志愿服务时长认定工作的严肃性和规范性，现就推免生志愿服务时长</w:t>
      </w:r>
      <w:bookmarkStart w:id="1" w:name="_GoBack"/>
      <w:bookmarkEnd w:id="1"/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认定事宜作出如下补充说明：</w:t>
      </w:r>
    </w:p>
    <w:p w14:paraId="62535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一、志愿服务活动时间范围认定</w:t>
      </w:r>
    </w:p>
    <w:p w14:paraId="63053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推免生志愿服务时长的认定时间范围，明确限定为以下时段：</w:t>
      </w:r>
    </w:p>
    <w:p w14:paraId="691FE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1.国家法定节假日以及周末。在此期间参与的志愿服务活动，其时长符合认定条件。</w:t>
      </w:r>
    </w:p>
    <w:p w14:paraId="1219E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bookmarkStart w:id="0" w:name="OLE_LINK1"/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2.校历上标注的寒暑假时段可纳入志愿服务时长认定范围。但需注意，若寒暑假与毕业实习存在时间重叠的情况，在认定志愿服务时长时，将扣除二者重叠的时间段。</w:t>
      </w:r>
    </w:p>
    <w:bookmarkEnd w:id="0"/>
    <w:p w14:paraId="334FC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二、个人服务时长证明材料相关要求</w:t>
      </w:r>
    </w:p>
    <w:p w14:paraId="1B942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推免生须按要求提供个人服务时长的有效证明材料，材料内容应详细、准确，具体涵盖志愿服务项目名称、个人加入项目的时间、实际服务时长等关键信息。相关证明材料需确保可在中国志愿服务网（https://chinavolunteer.mca.gov.cn/）进行查询核实。</w:t>
      </w:r>
    </w:p>
    <w:p w14:paraId="543F6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若推免生以团队形式参与志愿服务活动，除提交上述基本材料外，还必须额外提供能够清晰体现个人服务时长的有效证明。该证明材料需加盖服务单位公章，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并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由服务单位相关负责人签字确认。对于无法提供有效个人服务时长证明的志愿服务活动，学院将不予认定其志愿服务时长。</w:t>
      </w:r>
    </w:p>
    <w:p w14:paraId="59635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三、材料提交时间要求</w:t>
      </w:r>
    </w:p>
    <w:p w14:paraId="483AE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与志愿服务时长认定相关的所有证明材料，需在学校启动 “推免工作” 时提交。具体提交时间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请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留意教务处和学院网站通知，逾期未交，视作自动放弃该部分时长认定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。</w:t>
      </w:r>
    </w:p>
    <w:p w14:paraId="337A7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本补充说明的解释权归河南农业大学烟草学院所有。若推免生对志愿服务时长认定的相关规定存在任何疑问，或需要进一步了解相关信息，请及时向学院反馈咨询，学院将予以详细解答和指导。</w:t>
      </w:r>
    </w:p>
    <w:p w14:paraId="39D35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 w14:paraId="6B263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 w14:paraId="28458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河南农业大学烟草学院</w:t>
      </w:r>
    </w:p>
    <w:p w14:paraId="7191E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80" w:firstLineChars="2100"/>
        <w:textAlignment w:val="auto"/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2025年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月3日</w:t>
      </w:r>
    </w:p>
    <w:p w14:paraId="70E4B5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05B9F"/>
    <w:rsid w:val="4759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581</Characters>
  <Lines>0</Lines>
  <Paragraphs>0</Paragraphs>
  <TotalTime>0</TotalTime>
  <ScaleCrop>false</ScaleCrop>
  <LinksUpToDate>false</LinksUpToDate>
  <CharactersWithSpaces>583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2025-09-03T02:10:00Z</dcterms:created>
  <dc:creator>Lenovo</dc:creator>
  <cp:lastModifiedBy>爱做梦の懒虫</cp:lastModifiedBy>
  <dcterms:modified xsi:type="dcterms:W3CDTF">2025-09-03T02:18:15Z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eyJoZGlkIjoiMDBhNjU3YmQ0ZjZiYjg4YjFiMDFkNWJiODVlOTliMDUiLCJ1c2VySWQiOiI1MTI0NTMyMDgifQ==</vt:lpwstr>
  </property>
  <property fmtid="{D5CDD505-2E9C-101B-9397-08002B2CF9AE}" pid="4" name="ICV">
    <vt:lpwstr>848EBE6454E743A1B690285BC0C89582_12</vt:lpwstr>
  </property>
</Properties>
</file>